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A85F4A" w:rsidP="00A85F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85F4A">
        <w:rPr>
          <w:rFonts w:ascii="Arial" w:hAnsi="Arial" w:cs="Arial"/>
          <w:b/>
          <w:sz w:val="28"/>
          <w:szCs w:val="28"/>
          <w:u w:val="single"/>
        </w:rPr>
        <w:t>Wellbeing, Prevention and Early Help Delivery Sites</w:t>
      </w:r>
    </w:p>
    <w:p w:rsidR="00A85F4A" w:rsidP="00A85F4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5817" w:type="pct"/>
        <w:tblInd w:w="-572" w:type="dxa"/>
        <w:tblLayout w:type="fixed"/>
        <w:tblLook w:val="04A0"/>
      </w:tblPr>
      <w:tblGrid>
        <w:gridCol w:w="1560"/>
        <w:gridCol w:w="1842"/>
        <w:gridCol w:w="2270"/>
        <w:gridCol w:w="4817"/>
      </w:tblGrid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F82D75" w:rsidP="00491D2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OLE_LINK2"/>
            <w:bookmarkStart w:id="1" w:name="_GoBack"/>
            <w:r w:rsidRPr="00F82D75">
              <w:rPr>
                <w:rFonts w:ascii="Arial" w:hAnsi="Arial" w:cs="Arial"/>
                <w:b/>
                <w:bCs/>
              </w:rPr>
              <w:t>District</w:t>
            </w:r>
          </w:p>
        </w:tc>
        <w:tc>
          <w:tcPr>
            <w:tcW w:w="878" w:type="pct"/>
            <w:hideMark/>
          </w:tcPr>
          <w:p w:rsidR="00A85F4A" w:rsidRPr="00F82D75" w:rsidP="00491D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Building</w:t>
            </w:r>
          </w:p>
        </w:tc>
        <w:tc>
          <w:tcPr>
            <w:tcW w:w="1082" w:type="pct"/>
            <w:noWrap/>
            <w:hideMark/>
          </w:tcPr>
          <w:p w:rsidR="00A85F4A" w:rsidRPr="00F82D75" w:rsidP="00491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D75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296" w:type="pct"/>
            <w:noWrap/>
            <w:hideMark/>
          </w:tcPr>
          <w:p w:rsidR="00A85F4A" w:rsidP="00491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BB282C">
              <w:rPr>
                <w:rFonts w:ascii="Arial" w:hAnsi="Arial" w:cs="Arial"/>
                <w:b/>
              </w:rPr>
              <w:t>ervices</w:t>
            </w:r>
          </w:p>
          <w:p w:rsidR="00491D29" w:rsidRPr="00BB282C" w:rsidP="00491D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End w:id="1"/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 Wood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33 Brunswick Street, Burnley,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BB11 3NY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Ightenhill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Ightenhill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Children's Centre,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Oak Street,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Burnley,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BB12 6RG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Padiham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Burnley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Padiham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Burnley,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BB12 8BS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Service, 2) Wellbeing, Prevention and Early Help Service (12-19+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Reedley Hallows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Barden Lane, Burnley,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BB10 1JD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 South West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21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Tay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Street, Burnley,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BB11 4BU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6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Stoneyholme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Daneshouse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 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57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Daneshouse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Road,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Burnley,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BB10 1AF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Chai Centre 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Hurtley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Street, Burnley,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BB10 1BY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Zone in Burnley 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Mount Pleasant Street,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Burnley, BB11 1LW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Children's Social Care, 2) Leaving Care Outreach, 3) Wellbeing, Prevention and Early Help Service (12-19+ years), 4) Youth Offending Team.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Burnley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Whitegate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Whitegate Nursery School,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Victoria Road,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Padiham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Burnley,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BB12 8TG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Chorley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Chorley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Union Street, Chorley,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PR7 1EB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Children Missing Education and Pupil Attendance Team, 2) Library Service, 3) Welfare Rights, 4) Wellbeing, Prevention and Early Help Service (12-19+ years), 5) Youth Offending Team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Chorley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Clayton Green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Clayton Green Road, Clayton Green, Chorley,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PR6 7EN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Service, 2)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Chorley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Coppull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  <w:p w:rsidR="00A85F4A" w:rsidRPr="00491D29" w:rsidP="00A85F4A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Spendmore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Lane,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Coppull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Chorley,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PR7 5DF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Satellite, 2) Wellbeing, Prevention and Early Help Service (0-19+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Chorley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Duke Street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Duke Street Primary School,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Duke Street, Chorley,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PR7 3DU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Chorley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Eccleston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Green,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Eccleston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Chorley,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PR7 5TE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Satellite, 2) Wellbeing, Prevention and Early Help Service (0-19+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Chorley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Highfield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Highfield Nursery School, Wright Street,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Chorley,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PR6 0SL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Fylde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Sydney Street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Sydney Street,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Annes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Lytham St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Annes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 FY8 1TR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Children's Social Care, 2) Welfare Rights, 3)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Fylde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Zone in Fylde 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Chapel Walks, off Royal Avenue, Kirkham,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PR4 2TA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Fylde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Weeton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Henderson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Weeton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PR4 3JU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Hyndburn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Clayton - le -Moors neighbourhood centre 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Arthur Street, Clayton-le-Moors, Accrington,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BB5 5NR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Hyndburn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Rishton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 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Station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Rishton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 4HF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Satellite, 2)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Hyndburn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Fairfield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Fairfield Nursery School,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Fairfield Street, Accrington,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BB5 0LD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Hyndburn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Great Harwood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Great Harwood Primary School, Rushton Street, Great Harwood,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BB6 7JQ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Hyndburn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Great Harwood central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Queen Street,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Great Harwood,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BB6 7AL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Service, 2) Wellbeing, Prevention and Early Help Service (12-19+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Hyndburn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Church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Norfolk Grove, Church,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Accrington,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BB5 4RY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Hyndburn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Zone in Hyndburn 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Paradise Street, Accrington,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BB5 1PB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(12-19+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Lancaster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Marsh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Appletree Nursery School,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Milking Stile Lane, Lancaster,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LA1 5QB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Lancaster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Ryelands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Ryelands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Park, Lancaster,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LA1 2LN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Lancaster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Morecambe central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Central Drive, Morecambe,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LA4 5DL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Service, 2) Registration Service, 3) Welfare Rights, 4) Wellbeing, Prevention and Early Help Service (12-19+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Lancaster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Carnforth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Carnforth High School,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Kellet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Road, Carnforth,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LA5 9LS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Lancaster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Westgate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Westgate Primary School,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Langridge Way, Westgate, Morecambe,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LA4 4XF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Lancaster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Lancaster central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Mill 14, White Cross Industrial Estate, Quarry Road, Lancaster,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LA1 3SE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Registration Service, 2) Welfare Rights, 3)Wellbeing, Prevention and Early Help Service (12-19+ years) and support for families, 4) Youth Offending Team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Lancaster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Morecambe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Poulton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Clarke Street, Morecambe,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LA4 5HR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Pendle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Barnoldswick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central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Fernlea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Avenue,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Barnoldswick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BB18 5DW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Service, 2) Wellbeing, Prevention and Early Help Service (12-19+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Pendle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Whitefield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Maurice Street, Nelson,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BB9 7HS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Welfare Rights, 2)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Pendle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Colne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Walton Street,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Colne,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BB8 0EL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Pendle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Earby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New Road,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Earby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Barnoldswick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BB18 6XA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Pendle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Brierfield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 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Tunstill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Square,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Brierfield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BB9 5GZ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decision is to deliver the following services from this building: 1) Library Satellite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Satellite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2) Wellbeing, Prevention and Early Help Service (0-19+ years) (designated children's centre).  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Pendle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Barnoldswick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Gisburn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Road Primary School,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Gisburn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Barnoldswick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BB18 5LS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Pendle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Zone in Pendle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Leeds Road,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Nelson,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BB9 8EL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(12-19+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Pendle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Marsden Park neighbourhood centre 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Walton Lane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Nursery School, Walton Lane, Nelson,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BB9 8BP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Ashton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Tulketh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Crescent, Ashton-on-Ribble, Preston,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PR2 2RH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(12-19+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Moor Nook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Burholme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Ribbleton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PR2 6HN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(12-19+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 West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Ashton Primary School,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Ainsdale Drive, Ashton-on-Ribble, Preston,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PR2 1TU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Ribbleton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Ribbleton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Hall Drive,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Ribbleton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PR2 6EE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 Central 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Brieryfield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Road, Preston,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PR1 8SR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Registration Service, 2) Supporting Carers of Children and Young People (SCAYT+), 3)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Sharoe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Green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Sharoe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Green Lane,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Fulwood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PR2 8ED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Service, 2)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Stoneygate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Stoneygate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Nursery School,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Lennox Street, Preston,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PR1 3XU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Children's Social Care, 2)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New Hall Lane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184 New Hall Lane, Preston,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PR1 4DX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Brookfield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Brookfield Primary School, Watling Street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Ribbleton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 Preston, PR2 6TU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 and children's services.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Ribble Valley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Longridge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Berry Lane, Longridge,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PR3 3JA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Service, 2) Wellbeing, Prevention and Early Help Service (12-19+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Ribble Valley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Ribblesdale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Ribblesdale Nursery School, Queens Road,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Clitheroe,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BB7 1EL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Ribble Valley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Zone in Ribble Valley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Wesleyan Row, Parson Lane, Clitheroe,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BB7 2JY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(12-19+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Ribble Valley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Longridge Civic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Longridge Civic Centre,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Calder Avenue, Longridge,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PR3 3HJ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Rossendale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Haslingden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Link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Bury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Haslingden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BB4 5PG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Rossendale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Bacup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Rochdale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Bacup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OL13 9NZ</w:t>
            </w:r>
          </w:p>
        </w:tc>
        <w:tc>
          <w:tcPr>
            <w:tcW w:w="2296" w:type="pct"/>
            <w:noWrap/>
            <w:hideMark/>
          </w:tcPr>
          <w:p w:rsidR="00A85F4A" w:rsidRPr="00491D29" w:rsidP="00491D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decision is to deliver the following services from this building: 1) Welfare Rights, 2) Wellbeing, Prevention and Early Help Service (0-19+ years) (designated children's centre).  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Rossendale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Zone in Rossendale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Old Fire Station, Burnley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Rawtenstall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BB4 8EW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Rossendale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Whitworth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Whitworth St Bartholomew's Primary School,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Hall Fold,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Whitworth,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OL12 8TL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South Ribble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Leyland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Lancastergate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 Leyland,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PR25 2EX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Service, 2) Wellbeing, Prevention and Early Help Service (0-19+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South Ribble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Longton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Liverpool Old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Longton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PR4 5HA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Service, 2) Wellbeing, Prevention and Early Help Service (0-11 years).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South Ribble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Zone in South Ribble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West Paddock, Leyland,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PR25 1HR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South Ribble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Wade Hall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75 Royal Avenue, Leyland,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PR25 1BX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South Ribble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Bamber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Bridge neighbourhood centre 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Brindle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Bamber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Bridge, Preston,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PR5 6YJ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West Lancashire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Eavesdale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Eavesdale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Skelmersdale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WN8 6AU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West Lancashire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Ormskirk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Burscough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Street, Ormskirk,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L39 2EN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Service, 2)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West Lancashire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Park,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Skelmersdale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neighbourhood centre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Barnes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Skelmersdale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WN8 8HN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West Lancashire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Burscough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Station Approach,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Burscough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 Ormskirk,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L40 0RZ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Library Satellite, 2) Welfare Rights, 3) Wellbeing, Prevention and 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West Lancashire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Zone in West Lancashire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Southway,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Skelmersdale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WN8 6NL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(12-19+ years), 2) Youth Offending Team.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West Lancashire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Flamstead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 John's Catholic Primary School,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Flamstead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Birch Green,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Skelmersdale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WN8 6PF</w:t>
            </w:r>
          </w:p>
        </w:tc>
        <w:tc>
          <w:tcPr>
            <w:tcW w:w="2296" w:type="pct"/>
            <w:noWrap/>
            <w:hideMark/>
          </w:tcPr>
          <w:p w:rsidR="00A85F4A" w:rsidRPr="00491D29" w:rsidP="00491D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</w:t>
            </w:r>
            <w:r w:rsidRPr="00491D29" w:rsid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designated children's centre)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6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Wyre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Rothwell Drive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Rothwell Drive, Fleetwood,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FY7 8FF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Children's Social Care, 2)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Wyre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Flakefleet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Fleetwood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Flakefleet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Primary School,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Northfleet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Avenue, Fleetwood,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FY7 7ND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(0-11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Wyre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Garstang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Windsor Road,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Garstang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Preston, 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PR3 1ED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decision is to deliver the following services from this building: 1) Library Service, 2) Wellbeing, Prevention and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Early Help Service (0-19+ years) (designated children's centre).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Wyre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Zone in Wyre</w:t>
            </w: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Milton Street, Fleetwood,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FY7 6QW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centre), 2) Youth Offending Team.</w:t>
            </w:r>
          </w:p>
        </w:tc>
      </w:tr>
      <w:tr w:rsidTr="00A85F4A">
        <w:tblPrEx>
          <w:tblW w:w="5817" w:type="pct"/>
          <w:tblInd w:w="-572" w:type="dxa"/>
          <w:tblLayout w:type="fixed"/>
          <w:tblLook w:val="04A0"/>
        </w:tblPrEx>
        <w:trPr>
          <w:trHeight w:val="315"/>
        </w:trPr>
        <w:tc>
          <w:tcPr>
            <w:tcW w:w="744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Wyre</w:t>
            </w:r>
          </w:p>
        </w:tc>
        <w:tc>
          <w:tcPr>
            <w:tcW w:w="878" w:type="pct"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Thornton neighbourhood centre</w:t>
            </w:r>
          </w:p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Thornton Primary School,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Heys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Street, Burn 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Naze</w:t>
            </w: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, Thornton-Cleveleys, FY5 4JP</w:t>
            </w:r>
          </w:p>
        </w:tc>
        <w:tc>
          <w:tcPr>
            <w:tcW w:w="2296" w:type="pct"/>
            <w:noWrap/>
            <w:hideMark/>
          </w:tcPr>
          <w:p w:rsidR="00A85F4A" w:rsidRPr="00491D29" w:rsidP="00A85F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D2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decision is to deliver the following services from this building: 1) Wellbeing, Prevention and Early Help Service (0-19+ years) (designated children's centre).</w:t>
            </w:r>
          </w:p>
        </w:tc>
      </w:tr>
    </w:tbl>
    <w:p w:rsidR="00A85F4A" w:rsidRPr="00A85F4A" w:rsidP="00A85F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End w:id="0"/>
    </w:p>
    <w:sectPr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570B" w:rsidRPr="00CE570B" w:rsidP="00CE570B">
    <w:pPr>
      <w:pStyle w:val="Header"/>
      <w:rPr>
        <w:rFonts w:ascii="Arial" w:hAnsi="Arial" w:cs="Arial"/>
        <w:sz w:val="24"/>
        <w:szCs w:val="24"/>
      </w:rPr>
    </w:pPr>
    <w:r w:rsidRPr="00CE570B">
      <w:rPr>
        <w:rFonts w:ascii="Arial" w:hAnsi="Arial" w:cs="Arial"/>
        <w:sz w:val="24"/>
        <w:szCs w:val="24"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0B"/>
  </w:style>
  <w:style w:type="paragraph" w:styleId="Footer">
    <w:name w:val="footer"/>
    <w:basedOn w:val="Normal"/>
    <w:link w:val="FooterChar"/>
    <w:uiPriority w:val="99"/>
    <w:unhideWhenUsed/>
    <w:rsid w:val="00CE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Helen</dc:creator>
  <cp:lastModifiedBy>Green, Helen</cp:lastModifiedBy>
  <cp:revision>2</cp:revision>
  <dcterms:created xsi:type="dcterms:W3CDTF">2017-07-13T08:20:00Z</dcterms:created>
  <dcterms:modified xsi:type="dcterms:W3CDTF">2017-07-13T09:14:00Z</dcterms:modified>
</cp:coreProperties>
</file>